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9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40"/>
        <w:tblGridChange w:id="0">
          <w:tblGrid>
            <w:gridCol w:w="59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INSERT MSOC LOGO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ind w:left="0" w:right="0" w:firstLine="0"/>
        <w:jc w:val="center"/>
        <w:rPr>
          <w:i w:val="1"/>
          <w:iCs w:val="1"/>
          <w:sz w:val="28"/>
          <w:szCs w:val="28"/>
        </w:rPr>
      </w:pPr>
      <w:r w:rsidDel="00000000" w:rsidR="00000000" w:rsidRPr="00000000">
        <w:rPr>
          <w:sz w:val="36"/>
          <w:szCs w:val="36"/>
          <w:rtl w:val="0"/>
        </w:rPr>
        <w:t xml:space="preserve">Malaysian Society of XX</w:t>
        <w:br w:type="textWrapping"/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Majlis Perwakilan Pelajar Malaysia XX</w:t>
      </w:r>
    </w:p>
    <w:p w:rsidR="00000000" w:rsidDel="00000000" w:rsidP="00000000" w:rsidRDefault="00000000" w:rsidRPr="00000000" w14:paraId="0000000B">
      <w:pPr>
        <w:pageBreakBefore w:val="0"/>
        <w:spacing w:after="0" w:line="276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276" w:lineRule="auto"/>
        <w:ind w:left="0" w:right="0" w:firstLine="0"/>
        <w:jc w:val="center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(Event Name)</w:t>
      </w:r>
    </w:p>
    <w:p w:rsidR="00000000" w:rsidDel="00000000" w:rsidP="00000000" w:rsidRDefault="00000000" w:rsidRPr="00000000" w14:paraId="00000012">
      <w:pPr>
        <w:pageBreakBefore w:val="0"/>
        <w:spacing w:after="0" w:line="276" w:lineRule="auto"/>
        <w:ind w:left="0" w:right="0" w:firstLine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Event Proposal</w:t>
      </w:r>
    </w:p>
    <w:p w:rsidR="00000000" w:rsidDel="00000000" w:rsidP="00000000" w:rsidRDefault="00000000" w:rsidRPr="00000000" w14:paraId="00000013">
      <w:pPr>
        <w:pageBreakBefore w:val="0"/>
        <w:spacing w:after="0" w:line="276" w:lineRule="auto"/>
        <w:ind w:left="0" w:right="0" w:firstLine="0"/>
        <w:jc w:val="center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Prepared by:</w:t>
      </w:r>
    </w:p>
    <w:p w:rsidR="00000000" w:rsidDel="00000000" w:rsidP="00000000" w:rsidRDefault="00000000" w:rsidRPr="00000000" w14:paraId="00000018">
      <w:pPr>
        <w:pageBreakBefore w:val="0"/>
        <w:spacing w:after="0" w:line="276" w:lineRule="auto"/>
        <w:ind w:left="0" w:right="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="276" w:lineRule="auto"/>
        <w:ind w:left="0" w:right="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Name</w:t>
      </w:r>
    </w:p>
    <w:p w:rsidR="00000000" w:rsidDel="00000000" w:rsidP="00000000" w:rsidRDefault="00000000" w:rsidRPr="00000000" w14:paraId="0000001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Name and Office</w:t>
      </w:r>
    </w:p>
    <w:p w:rsidR="00000000" w:rsidDel="00000000" w:rsidP="00000000" w:rsidRDefault="00000000" w:rsidRPr="00000000" w14:paraId="0000001C">
      <w:pPr>
        <w:jc w:val="center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1st Year, BSc Accounting and Finance</w:t>
      </w:r>
    </w:p>
    <w:p w:rsidR="00000000" w:rsidDel="00000000" w:rsidP="00000000" w:rsidRDefault="00000000" w:rsidRPr="00000000" w14:paraId="0000001D">
      <w:pPr>
        <w:jc w:val="center"/>
        <w:rPr>
          <w:i w:val="1"/>
          <w:iCs w:val="1"/>
          <w:sz w:val="28"/>
          <w:szCs w:val="28"/>
        </w:rPr>
      </w:pP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London School of Economics and Political Science</w:t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0" w:line="276" w:lineRule="auto"/>
        <w:ind w:left="0" w:right="0" w:firstLine="0"/>
        <w:jc w:val="center"/>
        <w:rPr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line="276" w:lineRule="auto"/>
        <w:ind w:left="0" w:right="0" w:firstLine="0"/>
        <w:jc w:val="center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TABLE OF CONTENTS:</w:t>
      </w:r>
    </w:p>
    <w:p w:rsidR="00000000" w:rsidDel="00000000" w:rsidP="00000000" w:rsidRDefault="00000000" w:rsidRPr="00000000" w14:paraId="00000022">
      <w:pPr>
        <w:pageBreakBefore w:val="0"/>
        <w:spacing w:after="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0.866141732284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0.3937007874016"/>
        <w:gridCol w:w="5669.291338582678"/>
        <w:gridCol w:w="2551.181102362205"/>
        <w:tblGridChange w:id="0">
          <w:tblGrid>
            <w:gridCol w:w="850.3937007874016"/>
            <w:gridCol w:w="5669.291338582678"/>
            <w:gridCol w:w="2551.1811023622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Heading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Overview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Objectives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Target Audience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Event Details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Event Structure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Event Itinerary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Event Roles and Responsibilities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Pre-Event Timeline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Budgeting and Costing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Risk Analysis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Programme Evaluation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after="0" w:line="276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ageBreakBefore w:val="0"/>
        <w:spacing w:after="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???</w:t>
      </w:r>
    </w:p>
    <w:p w:rsidR="00000000" w:rsidDel="00000000" w:rsidP="00000000" w:rsidRDefault="00000000" w:rsidRPr="00000000" w14:paraId="0000004B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0" w:line="276" w:lineRule="auto"/>
        <w:ind w:left="850.3937007874017" w:hanging="283.464566929134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spacing w:after="0" w:line="276" w:lineRule="auto"/>
        <w:ind w:left="855" w:hanging="285"/>
        <w:jc w:val="both"/>
        <w:rPr/>
      </w:pPr>
      <w:r w:rsidDel="00000000" w:rsidR="00000000" w:rsidRPr="00000000">
        <w:rPr>
          <w:rtl w:val="0"/>
        </w:rPr>
        <w:t xml:space="preserve">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0" w:line="276" w:lineRule="auto"/>
        <w:ind w:left="850.3937007874017" w:hanging="283.4645669291342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Target Audience</w:t>
      </w:r>
    </w:p>
    <w:p w:rsidR="00000000" w:rsidDel="00000000" w:rsidP="00000000" w:rsidRDefault="00000000" w:rsidRPr="00000000" w14:paraId="00000051">
      <w:pPr>
        <w:pageBreakBefore w:val="0"/>
        <w:spacing w:after="0" w:before="0" w:line="276" w:lineRule="auto"/>
        <w:ind w:left="850.3937007874017" w:hanging="283.464566929134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6"/>
        </w:numPr>
        <w:spacing w:after="0" w:line="276" w:lineRule="auto"/>
        <w:ind w:left="850.3937007874017" w:hanging="283.4645669291342"/>
        <w:jc w:val="both"/>
        <w:rPr/>
      </w:pPr>
      <w:r w:rsidDel="00000000" w:rsidR="00000000" w:rsidRPr="00000000">
        <w:rPr>
          <w:rtl w:val="0"/>
        </w:rPr>
        <w:t xml:space="preserve">Malaysian students enrolled in universities in the UK &amp; Eire</w:t>
      </w:r>
    </w:p>
    <w:p w:rsidR="00000000" w:rsidDel="00000000" w:rsidP="00000000" w:rsidRDefault="00000000" w:rsidRPr="00000000" w14:paraId="00000053">
      <w:pPr>
        <w:pageBreakBefore w:val="0"/>
        <w:numPr>
          <w:ilvl w:val="1"/>
          <w:numId w:val="6"/>
        </w:numPr>
        <w:spacing w:after="0" w:line="276" w:lineRule="auto"/>
        <w:ind w:left="1133.858267716535" w:hanging="283.46456692913335"/>
        <w:jc w:val="both"/>
        <w:rPr/>
      </w:pPr>
      <w:r w:rsidDel="00000000" w:rsidR="00000000" w:rsidRPr="00000000">
        <w:rPr>
          <w:rtl w:val="0"/>
        </w:rPr>
        <w:t xml:space="preserve">Incoming first-year students</w:t>
      </w:r>
    </w:p>
    <w:p w:rsidR="00000000" w:rsidDel="00000000" w:rsidP="00000000" w:rsidRDefault="00000000" w:rsidRPr="00000000" w14:paraId="00000054">
      <w:pPr>
        <w:pageBreakBefore w:val="0"/>
        <w:numPr>
          <w:ilvl w:val="1"/>
          <w:numId w:val="6"/>
        </w:numPr>
        <w:spacing w:after="0" w:line="276" w:lineRule="auto"/>
        <w:ind w:left="1133.858267716535" w:hanging="283.46456692913335"/>
        <w:jc w:val="both"/>
        <w:rPr/>
      </w:pPr>
      <w:r w:rsidDel="00000000" w:rsidR="00000000" w:rsidRPr="00000000">
        <w:rPr>
          <w:rtl w:val="0"/>
        </w:rPr>
        <w:t xml:space="preserve">Incoming transfer programme students (</w:t>
      </w:r>
      <w:r w:rsidDel="00000000" w:rsidR="00000000" w:rsidRPr="00000000">
        <w:rPr>
          <w:rtl w:val="0"/>
        </w:rPr>
        <w:t xml:space="preserve">2nd-year a</w:t>
      </w:r>
      <w:r w:rsidDel="00000000" w:rsidR="00000000" w:rsidRPr="00000000">
        <w:rPr>
          <w:rtl w:val="0"/>
        </w:rPr>
        <w:t xml:space="preserve">nd above) that are flying over for the first time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6"/>
        </w:numPr>
        <w:spacing w:after="0" w:line="276" w:lineRule="auto"/>
        <w:ind w:left="850.3937007874017" w:hanging="283.4645669291342"/>
        <w:jc w:val="both"/>
        <w:rPr/>
      </w:pPr>
      <w:r w:rsidDel="00000000" w:rsidR="00000000" w:rsidRPr="00000000">
        <w:rPr>
          <w:rtl w:val="0"/>
        </w:rPr>
        <w:t xml:space="preserve">General public who are interested</w:t>
      </w:r>
    </w:p>
    <w:p w:rsidR="00000000" w:rsidDel="00000000" w:rsidP="00000000" w:rsidRDefault="00000000" w:rsidRPr="00000000" w14:paraId="00000056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 Details</w:t>
      </w:r>
    </w:p>
    <w:p w:rsidR="00000000" w:rsidDel="00000000" w:rsidP="00000000" w:rsidRDefault="00000000" w:rsidRPr="00000000" w14:paraId="00000058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503.937007874016" w:type="dxa"/>
        <w:jc w:val="left"/>
        <w:tblInd w:w="566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4.645669291339"/>
        <w:gridCol w:w="5669.291338582678"/>
        <w:tblGridChange w:id="0">
          <w:tblGrid>
            <w:gridCol w:w="2834.645669291339"/>
            <w:gridCol w:w="5669.291338582678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Event Info</w:t>
            </w:r>
          </w:p>
        </w:tc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Event Title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Date / Time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Location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Any Collaborations?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Event Budget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after="0" w:line="276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7"/>
        </w:numPr>
        <w:spacing w:after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 Structure</w:t>
      </w:r>
    </w:p>
    <w:p w:rsidR="00000000" w:rsidDel="00000000" w:rsidP="00000000" w:rsidRDefault="00000000" w:rsidRPr="00000000" w14:paraId="00000067">
      <w:pPr>
        <w:pageBreakBefore w:val="0"/>
        <w:spacing w:after="0" w:line="276" w:lineRule="auto"/>
        <w:ind w:left="566.929133858267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03.937007874018" w:type="dxa"/>
        <w:jc w:val="left"/>
        <w:tblInd w:w="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1.5748031496064"/>
        <w:gridCol w:w="5102.36220472441"/>
        <w:tblGridChange w:id="0">
          <w:tblGrid>
            <w:gridCol w:w="3401.5748031496064"/>
            <w:gridCol w:w="5102.36220472441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Aspect</w:t>
            </w:r>
          </w:p>
        </w:tc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Main Contents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(Structure/Ideas)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Speakers/Moderators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Main Presentation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Panel Q&amp;A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Breakout Room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Outreach/Marketing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Other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ageBreakBefore w:val="0"/>
        <w:spacing w:after="0" w:before="0" w:line="276" w:lineRule="auto"/>
        <w:ind w:left="566.929133858267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 Itinerary</w:t>
      </w:r>
    </w:p>
    <w:p w:rsidR="00000000" w:rsidDel="00000000" w:rsidP="00000000" w:rsidRDefault="00000000" w:rsidRPr="00000000" w14:paraId="00000078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503.937007874016" w:type="dxa"/>
        <w:jc w:val="left"/>
        <w:tblInd w:w="566.92913385826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4.645669291339"/>
        <w:gridCol w:w="5669.291338582678"/>
        <w:tblGridChange w:id="0">
          <w:tblGrid>
            <w:gridCol w:w="2834.645669291339"/>
            <w:gridCol w:w="5669.291338582678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 (UKT)</w:t>
            </w:r>
          </w:p>
        </w:tc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00:00 PM - 00:00 PM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00:00 PM - 00:00 PM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widowControl w:val="0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00:00 PM - 00:00 PM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00:00 PM - 00:00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00:00 PM - 00:00 PM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Event Roles and Responsibilities</w:t>
      </w:r>
    </w:p>
    <w:p w:rsidR="00000000" w:rsidDel="00000000" w:rsidP="00000000" w:rsidRDefault="00000000" w:rsidRPr="00000000" w14:paraId="00000087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503.937007874016" w:type="dxa"/>
        <w:jc w:val="left"/>
        <w:tblInd w:w="566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4.645669291339"/>
        <w:gridCol w:w="5669.291338582678"/>
        <w:tblGridChange w:id="0">
          <w:tblGrid>
            <w:gridCol w:w="2834.645669291339"/>
            <w:gridCol w:w="5669.291338582678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Roles</w:t>
            </w:r>
          </w:p>
        </w:tc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Responsibilities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Host/Co-Host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after="0" w:line="276" w:lineRule="auto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Emcee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Slide Sharer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Moderator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ind w:left="0" w:firstLine="0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Pre-Event Timeline</w:t>
      </w:r>
    </w:p>
    <w:p w:rsidR="00000000" w:rsidDel="00000000" w:rsidP="00000000" w:rsidRDefault="00000000" w:rsidRPr="00000000" w14:paraId="00000094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503.937007874018" w:type="dxa"/>
        <w:jc w:val="left"/>
        <w:tblInd w:w="566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7.716535433071"/>
        <w:gridCol w:w="6236.220472440946"/>
        <w:tblGridChange w:id="0">
          <w:tblGrid>
            <w:gridCol w:w="2267.716535433071"/>
            <w:gridCol w:w="6236.220472440946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Task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Finalise event proposal to be sent out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after="0" w:line="276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ageBreakBefore w:val="0"/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Event dry run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ageBreakBefore w:val="0"/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Final event dry run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Event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Post-mortem</w:t>
            </w:r>
          </w:p>
        </w:tc>
      </w:tr>
    </w:tbl>
    <w:p w:rsidR="00000000" w:rsidDel="00000000" w:rsidP="00000000" w:rsidRDefault="00000000" w:rsidRPr="00000000" w14:paraId="000000A9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*subject to minor changes</w:t>
      </w:r>
    </w:p>
    <w:p w:rsidR="00000000" w:rsidDel="00000000" w:rsidP="00000000" w:rsidRDefault="00000000" w:rsidRPr="00000000" w14:paraId="000000AA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Budgeting and Costing</w:t>
      </w:r>
    </w:p>
    <w:p w:rsidR="00000000" w:rsidDel="00000000" w:rsidP="00000000" w:rsidRDefault="00000000" w:rsidRPr="00000000" w14:paraId="000000AC">
      <w:pPr>
        <w:spacing w:after="0" w:before="0" w:line="360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505.070866141732" w:type="dxa"/>
        <w:jc w:val="left"/>
        <w:tblInd w:w="566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6.9291338582677"/>
        <w:gridCol w:w="4170"/>
        <w:gridCol w:w="1884.070866141732"/>
        <w:gridCol w:w="1884.070866141732"/>
        <w:tblGridChange w:id="0">
          <w:tblGrid>
            <w:gridCol w:w="566.9291338582677"/>
            <w:gridCol w:w="4170"/>
            <w:gridCol w:w="1884.070866141732"/>
            <w:gridCol w:w="1884.07086614173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Amount</w:t>
            </w:r>
          </w:p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GBP / MYR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GBP / MYR</w:t>
            </w: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.4251968503937" w:hRule="atLeast"/>
          <w:tblHeader w:val="0"/>
        </w:trPr>
        <w:tc>
          <w:tcPr>
            <w:gridSpan w:val="4"/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Logistics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Event Venue 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Refreshments (for ? pax)</w:t>
            </w:r>
          </w:p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11"/>
              </w:numPr>
              <w:spacing w:line="240" w:lineRule="auto"/>
              <w:ind w:left="283.46456692913375" w:hanging="283.46456692913375"/>
              <w:rPr/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Food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11"/>
              </w:numPr>
              <w:spacing w:line="240" w:lineRule="auto"/>
              <w:ind w:left="283.46456692913375" w:hanging="283.46456692913375"/>
              <w:rPr>
                <w:color w:val="222222"/>
                <w:highlight w:val="white"/>
              </w:rPr>
            </w:pPr>
            <w:r w:rsidDel="00000000" w:rsidR="00000000" w:rsidRPr="00000000">
              <w:rPr>
                <w:color w:val="222222"/>
                <w:highlight w:val="white"/>
                <w:rtl w:val="0"/>
              </w:rPr>
              <w:t xml:space="preserve">Drinks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Printings</w:t>
            </w:r>
          </w:p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10"/>
              </w:numPr>
              <w:spacing w:line="240" w:lineRule="auto"/>
              <w:ind w:left="283.46456692913375" w:hanging="283.46456692913375"/>
              <w:rPr/>
            </w:pPr>
            <w:r w:rsidDel="00000000" w:rsidR="00000000" w:rsidRPr="00000000">
              <w:rPr>
                <w:rtl w:val="0"/>
              </w:rPr>
              <w:t xml:space="preserve">Name Tags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Token of Appreciation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SUBTOTAL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General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COVID-secured Measures</w:t>
            </w:r>
          </w:p>
          <w:p w:rsidR="00000000" w:rsidDel="00000000" w:rsidP="00000000" w:rsidRDefault="00000000" w:rsidRPr="00000000" w14:paraId="000000D4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375" w:hanging="283.46456692913375"/>
              <w:rPr/>
            </w:pPr>
            <w:r w:rsidDel="00000000" w:rsidR="00000000" w:rsidRPr="00000000">
              <w:rPr>
                <w:rtl w:val="0"/>
              </w:rPr>
              <w:t xml:space="preserve">Hand sanitisers</w:t>
            </w:r>
          </w:p>
          <w:p w:rsidR="00000000" w:rsidDel="00000000" w:rsidP="00000000" w:rsidRDefault="00000000" w:rsidRPr="00000000" w14:paraId="000000D5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375" w:hanging="283.46456692913375"/>
              <w:rPr/>
            </w:pPr>
            <w:r w:rsidDel="00000000" w:rsidR="00000000" w:rsidRPr="00000000">
              <w:rPr>
                <w:rtl w:val="0"/>
              </w:rPr>
              <w:t xml:space="preserve">Thermometer gun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Committee Expenses</w:t>
            </w:r>
          </w:p>
          <w:p w:rsidR="00000000" w:rsidDel="00000000" w:rsidP="00000000" w:rsidRDefault="00000000" w:rsidRPr="00000000" w14:paraId="000000DA">
            <w:pPr>
              <w:widowControl w:val="0"/>
              <w:numPr>
                <w:ilvl w:val="0"/>
                <w:numId w:val="8"/>
              </w:numPr>
              <w:spacing w:line="240" w:lineRule="auto"/>
              <w:ind w:left="283.46456692913375" w:hanging="283.46456692913375"/>
              <w:rPr/>
            </w:pPr>
            <w:r w:rsidDel="00000000" w:rsidR="00000000" w:rsidRPr="00000000">
              <w:rPr>
                <w:rtl w:val="0"/>
              </w:rPr>
              <w:t xml:space="preserve">Travel expenses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Miscellaneous</w:t>
            </w:r>
          </w:p>
          <w:p w:rsidR="00000000" w:rsidDel="00000000" w:rsidP="00000000" w:rsidRDefault="00000000" w:rsidRPr="00000000" w14:paraId="000000DF">
            <w:pPr>
              <w:widowControl w:val="0"/>
              <w:numPr>
                <w:ilvl w:val="0"/>
                <w:numId w:val="5"/>
              </w:numPr>
              <w:spacing w:line="240" w:lineRule="auto"/>
              <w:ind w:left="283.46456692913375" w:hanging="283.46456692913375"/>
              <w:rPr/>
            </w:pPr>
            <w:r w:rsidDel="00000000" w:rsidR="00000000" w:rsidRPr="00000000">
              <w:rPr>
                <w:rtl w:val="0"/>
              </w:rPr>
              <w:t xml:space="preserve">Name tag holders (take from before)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Contingency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SUBTOTAL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left="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ind w:left="0" w:firstLine="0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Risk Analysis</w:t>
      </w:r>
    </w:p>
    <w:p w:rsidR="00000000" w:rsidDel="00000000" w:rsidP="00000000" w:rsidRDefault="00000000" w:rsidRPr="00000000" w14:paraId="000000F0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8503.937007874018" w:type="dxa"/>
        <w:jc w:val="left"/>
        <w:tblInd w:w="566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51.968503937009"/>
        <w:gridCol w:w="4251.968503937009"/>
        <w:tblGridChange w:id="0">
          <w:tblGrid>
            <w:gridCol w:w="4251.968503937009"/>
            <w:gridCol w:w="4251.968503937009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Potential Risks</w:t>
            </w:r>
          </w:p>
        </w:tc>
        <w:tc>
          <w:tcPr>
            <w:shd w:fill="cccccc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2">
            <w:pPr>
              <w:pageBreakBefore w:val="0"/>
              <w:widowControl w:val="0"/>
              <w:spacing w:after="0"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Ways to Mitigate Risks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3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4">
            <w:pPr>
              <w:numPr>
                <w:ilvl w:val="0"/>
                <w:numId w:val="2"/>
              </w:numPr>
              <w:ind w:left="425.19685039370046" w:hanging="283.46456692913335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6">
            <w:pPr>
              <w:numPr>
                <w:ilvl w:val="0"/>
                <w:numId w:val="2"/>
              </w:numPr>
              <w:ind w:left="425.19685039370046" w:hanging="283.46456692913335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21259842519686" w:type="dxa"/>
              <w:left w:w="99.21259842519686" w:type="dxa"/>
              <w:bottom w:w="99.21259842519686" w:type="dxa"/>
              <w:right w:w="99.21259842519686" w:type="dxa"/>
            </w:tcMar>
            <w:vAlign w:val="top"/>
          </w:tcPr>
          <w:p w:rsidR="00000000" w:rsidDel="00000000" w:rsidP="00000000" w:rsidRDefault="00000000" w:rsidRPr="00000000" w14:paraId="000000F8">
            <w:pPr>
              <w:numPr>
                <w:ilvl w:val="0"/>
                <w:numId w:val="2"/>
              </w:numPr>
              <w:ind w:left="425.19685039370046" w:hanging="283.46456692913335"/>
              <w:rPr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numPr>
          <w:ilvl w:val="0"/>
          <w:numId w:val="7"/>
        </w:numPr>
        <w:spacing w:after="0" w:before="0" w:line="276" w:lineRule="auto"/>
        <w:ind w:left="566.9291338582675" w:hanging="566.9291338582675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Programme Evaluation</w:t>
      </w:r>
    </w:p>
    <w:p w:rsidR="00000000" w:rsidDel="00000000" w:rsidP="00000000" w:rsidRDefault="00000000" w:rsidRPr="00000000" w14:paraId="000000FC">
      <w:pPr>
        <w:pageBreakBefore w:val="0"/>
        <w:spacing w:after="0" w:before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spacing w:after="0" w:line="276" w:lineRule="auto"/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Multifaceted Evaluation</w:t>
      </w:r>
    </w:p>
    <w:p w:rsidR="00000000" w:rsidDel="00000000" w:rsidP="00000000" w:rsidRDefault="00000000" w:rsidRPr="00000000" w14:paraId="000000FE">
      <w:pPr>
        <w:pageBreakBefore w:val="0"/>
        <w:numPr>
          <w:ilvl w:val="0"/>
          <w:numId w:val="4"/>
        </w:numPr>
        <w:spacing w:after="0" w:line="276" w:lineRule="auto"/>
        <w:ind w:left="850.3937007874017" w:hanging="283.4645669291342"/>
        <w:jc w:val="both"/>
        <w:rPr/>
      </w:pPr>
      <w:r w:rsidDel="00000000" w:rsidR="00000000" w:rsidRPr="00000000">
        <w:rPr>
          <w:rtl w:val="0"/>
        </w:rPr>
        <w:t xml:space="preserve">Participants’ satisfaction at least 70% (survey, poll, etc.)</w:t>
      </w:r>
    </w:p>
    <w:p w:rsidR="00000000" w:rsidDel="00000000" w:rsidP="00000000" w:rsidRDefault="00000000" w:rsidRPr="00000000" w14:paraId="000000FF">
      <w:pPr>
        <w:pageBreakBefore w:val="0"/>
        <w:numPr>
          <w:ilvl w:val="0"/>
          <w:numId w:val="4"/>
        </w:numPr>
        <w:spacing w:after="0" w:line="276" w:lineRule="auto"/>
        <w:ind w:left="850.3937007874017" w:hanging="283.4645669291342"/>
        <w:jc w:val="both"/>
        <w:rPr/>
      </w:pPr>
      <w:r w:rsidDel="00000000" w:rsidR="00000000" w:rsidRPr="00000000">
        <w:rPr>
          <w:rtl w:val="0"/>
        </w:rPr>
        <w:t xml:space="preserve">Operational feedback from the team internally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8" w:w="11906" w:orient="portrait"/>
      <w:pgMar w:bottom="1417.3228346456694" w:top="1417.3228346456694" w:left="1417.3228346456694" w:right="1417.3228346456694" w:header="566.9291338582677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pageBreakBefore w:val="0"/>
      <w:jc w:val="center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UKEC EXECUTIVE COUNCIL 2024/25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0">
    <w:pPr>
      <w:spacing w:line="240" w:lineRule="auto"/>
      <w:jc w:val="right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(Event Name)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-674</wp:posOffset>
          </wp:positionV>
          <wp:extent cx="794400" cy="360000"/>
          <wp:effectExtent b="0" l="0" r="0" t="0"/>
          <wp:wrapNone/>
          <wp:docPr descr="Logo, company name&#10;&#10;Description automatically generated" id="1" name="image2.png"/>
          <a:graphic>
            <a:graphicData uri="http://schemas.openxmlformats.org/drawingml/2006/picture">
              <pic:pic>
                <pic:nvPicPr>
                  <pic:cNvPr descr="Logo, company name&#10;&#10;Description automatically generated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4400" cy="360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1">
    <w:pPr>
      <w:spacing w:line="240" w:lineRule="auto"/>
      <w:jc w:val="right"/>
      <w:rPr/>
    </w:pPr>
    <w:r w:rsidDel="00000000" w:rsidR="00000000" w:rsidRPr="00000000">
      <w:rPr>
        <w:rtl w:val="0"/>
      </w:rPr>
      <w:t xml:space="preserve">Event Proposal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</w:rPr>
      <w:drawing>
        <wp:inline distB="0" distT="0" distL="0" distR="0">
          <wp:extent cx="761368" cy="368663"/>
          <wp:effectExtent b="0" l="0" r="0" t="0"/>
          <wp:docPr descr="Homepage-logo-3.png" id="2" name="image1.png"/>
          <a:graphic>
            <a:graphicData uri="http://schemas.openxmlformats.org/drawingml/2006/picture">
              <pic:pic>
                <pic:nvPicPr>
                  <pic:cNvPr descr="Homepage-logo-3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1368" cy="3686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855" w:hanging="285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425.19685039370046" w:hanging="283.4645669291333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83.46456692913375" w:hanging="283.4645669291337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283.46456692913375" w:hanging="283.4645669291337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283.46456692913375" w:hanging="283.4645669291337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283.46456692913375" w:hanging="283.4645669291337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283.46456692913375" w:hanging="283.46456692913375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